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3A9F52EB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522A98">
        <w:rPr>
          <w:rFonts w:ascii="LM Roman 10" w:hAnsi="LM Roman 10"/>
          <w:sz w:val="20"/>
          <w:szCs w:val="20"/>
          <w:u w:val="single"/>
        </w:rPr>
        <w:t>Lixiviation du Cuivre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589462EF" w:rsidR="00D60F1D" w:rsidRPr="00001E2A" w:rsidRDefault="00522A9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Solution d’acide sulfurique à 0.5 M. Solution de </w:t>
      </w:r>
      <w:proofErr w:type="spellStart"/>
      <w:r>
        <w:rPr>
          <w:rFonts w:ascii="LM Roman 10" w:hAnsi="LM Roman 10"/>
          <w:sz w:val="20"/>
          <w:szCs w:val="20"/>
        </w:rPr>
        <w:t>NaOH</w:t>
      </w:r>
      <w:proofErr w:type="spellEnd"/>
      <w:r>
        <w:rPr>
          <w:rFonts w:ascii="LM Roman 10" w:hAnsi="LM Roman 10"/>
          <w:sz w:val="20"/>
          <w:szCs w:val="20"/>
        </w:rPr>
        <w:t xml:space="preserve"> à 1M.</w:t>
      </w:r>
    </w:p>
    <w:p w14:paraId="10585370" w14:textId="6359957D" w:rsidR="00001E2A" w:rsidRPr="00001E2A" w:rsidRDefault="00522A9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Sable de Fontainebleau, Oxyde de cuivre (II), Sulfate de Fer (III) </w:t>
      </w:r>
      <w:r w:rsidR="00FB4D45">
        <w:rPr>
          <w:rFonts w:ascii="LM Roman 10" w:hAnsi="LM Roman 10"/>
          <w:sz w:val="20"/>
          <w:szCs w:val="20"/>
        </w:rPr>
        <w:t>hexa hydraté</w:t>
      </w:r>
      <w:r w:rsidR="0082617D">
        <w:rPr>
          <w:rFonts w:ascii="LM Roman 10" w:hAnsi="LM Roman 10"/>
          <w:sz w:val="20"/>
          <w:szCs w:val="20"/>
        </w:rPr>
        <w:t>, thiocyanate de potassium</w:t>
      </w:r>
      <w:r w:rsidR="001737E7">
        <w:rPr>
          <w:rFonts w:ascii="LM Roman 10" w:hAnsi="LM Roman 10"/>
          <w:sz w:val="20"/>
          <w:szCs w:val="20"/>
        </w:rPr>
        <w:t>.</w:t>
      </w:r>
    </w:p>
    <w:p w14:paraId="5B17A2EE" w14:textId="77777777" w:rsidR="00D67DD8" w:rsidRPr="00D67DD8" w:rsidRDefault="00FB4D4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Electrode de plomb, Electrode de Cuivre, Générateur (4.5V),</w:t>
      </w:r>
      <w:r w:rsidR="005B573A">
        <w:rPr>
          <w:rFonts w:ascii="LM Roman 10" w:hAnsi="LM Roman 10"/>
          <w:sz w:val="20"/>
          <w:szCs w:val="20"/>
        </w:rPr>
        <w:t xml:space="preserve"> ampèremètre,</w:t>
      </w:r>
    </w:p>
    <w:p w14:paraId="03FDB60D" w14:textId="2B97013F" w:rsidR="00001E2A" w:rsidRDefault="00FB4D4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 </w:t>
      </w:r>
      <w:proofErr w:type="gramStart"/>
      <w:r>
        <w:rPr>
          <w:rFonts w:ascii="LM Roman 10" w:hAnsi="LM Roman 10"/>
          <w:sz w:val="20"/>
          <w:szCs w:val="20"/>
        </w:rPr>
        <w:t>fils</w:t>
      </w:r>
      <w:proofErr w:type="gramEnd"/>
      <w:r>
        <w:rPr>
          <w:rFonts w:ascii="LM Roman 10" w:hAnsi="LM Roman 10"/>
          <w:sz w:val="20"/>
          <w:szCs w:val="20"/>
        </w:rPr>
        <w:t xml:space="preserve"> et pinces croco.</w:t>
      </w:r>
    </w:p>
    <w:p w14:paraId="4CD18F1D" w14:textId="020BAECA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684921">
        <w:rPr>
          <w:rFonts w:ascii="Cambria Math" w:hAnsi="Cambria Math"/>
          <w:i/>
          <w:sz w:val="20"/>
          <w:szCs w:val="20"/>
        </w:rPr>
        <w:t>BUP 790 p.14</w:t>
      </w:r>
    </w:p>
    <w:p w14:paraId="4EC83673" w14:textId="7FE4F08E" w:rsidR="00EE1E47" w:rsidRDefault="00684921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Formation du minerai et traitements</w:t>
      </w:r>
    </w:p>
    <w:p w14:paraId="6DA4F185" w14:textId="4EE3C423" w:rsidR="00EE1E47" w:rsidRDefault="0068492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Mélanger 50 g de sable de Fontainebleau avec 2g d’oxyde cuivrique et 2g de sulfate ferrique. </w:t>
      </w:r>
    </w:p>
    <w:p w14:paraId="7EFA5470" w14:textId="4A9D6971" w:rsidR="00001E2A" w:rsidRDefault="0068492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ce mélange dans un erlenmeyer de 500 mL contenant 200 mL d’acide sulfurique à 0.5 M</w:t>
      </w:r>
      <w:r w:rsidR="00DA3CFC">
        <w:rPr>
          <w:rFonts w:ascii="LM Roman 10" w:hAnsi="LM Roman 10"/>
          <w:sz w:val="20"/>
          <w:szCs w:val="20"/>
        </w:rPr>
        <w:t xml:space="preserve"> et agiter pendant 5 mn.</w:t>
      </w:r>
      <w:r w:rsidR="00001E2A">
        <w:rPr>
          <w:rFonts w:ascii="LM Roman 10" w:hAnsi="LM Roman 10"/>
          <w:sz w:val="20"/>
          <w:szCs w:val="20"/>
        </w:rPr>
        <w:t xml:space="preserve"> </w:t>
      </w:r>
    </w:p>
    <w:p w14:paraId="13E2FD7B" w14:textId="36509F2D" w:rsidR="00DE1129" w:rsidRDefault="00DE112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Laisser décanter le sable de fontainebleau et récupérer le surnageant dans un </w:t>
      </w:r>
      <w:r w:rsidR="00720F84">
        <w:rPr>
          <w:rFonts w:ascii="LM Roman 10" w:hAnsi="LM Roman 10"/>
          <w:sz w:val="20"/>
          <w:szCs w:val="20"/>
        </w:rPr>
        <w:t>erlenmeyer</w:t>
      </w:r>
      <w:r>
        <w:rPr>
          <w:rFonts w:ascii="LM Roman 10" w:hAnsi="LM Roman 10"/>
          <w:sz w:val="20"/>
          <w:szCs w:val="20"/>
        </w:rPr>
        <w:t xml:space="preserve"> (on pourra éventuellement filtrer sur coton ou papier filtre).</w:t>
      </w:r>
    </w:p>
    <w:p w14:paraId="5E034E91" w14:textId="41ED13D3" w:rsidR="00720F84" w:rsidRDefault="00720F8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Par ajout d’une solution de soude dans l’erlenmeyer placé dans un bain de glace augmenter le pH jusqu’à environ 3 (on vérifiera avec du papier pH).</w:t>
      </w:r>
    </w:p>
    <w:p w14:paraId="3F1E63D6" w14:textId="5111E53D" w:rsidR="0082617D" w:rsidRDefault="00E75B0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Filtrer avec un papier filtre et récupérer le filtrat de couleur bleue.</w:t>
      </w:r>
    </w:p>
    <w:p w14:paraId="1A505C2F" w14:textId="0AEBBB7C" w:rsidR="00EE1E47" w:rsidRPr="00C46C24" w:rsidRDefault="00E75B0A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quelques mL du filtrat dans un tube à essaie et ajouter quelques cristaux de thiocyanate de potassium. Observer.</w:t>
      </w:r>
    </w:p>
    <w:p w14:paraId="13AA739E" w14:textId="0BCE3937" w:rsidR="00D54CE4" w:rsidRPr="004D5FA7" w:rsidRDefault="00C46C24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Electrolyse de la solution</w:t>
      </w:r>
    </w:p>
    <w:p w14:paraId="39350A92" w14:textId="2352B591" w:rsidR="00001E2A" w:rsidRDefault="000055C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l’électrode de cuivre m = </w:t>
      </w:r>
    </w:p>
    <w:p w14:paraId="59629B4A" w14:textId="3C4FE257" w:rsidR="00592063" w:rsidRDefault="000055C3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Mettre le filtrat résultant de l’opération précédente dans un bécher et plonger à l’intérieur l’électrode de cuivre ainsi que l’électrode de plomb décapées.</w:t>
      </w:r>
      <w:r w:rsidR="00807207">
        <w:rPr>
          <w:rFonts w:ascii="LM Roman 10" w:hAnsi="LM Roman 10"/>
          <w:sz w:val="20"/>
          <w:szCs w:val="20"/>
        </w:rPr>
        <w:t xml:space="preserve"> Brancher le </w:t>
      </w:r>
      <w:r w:rsidR="006D7B06">
        <w:rPr>
          <w:rFonts w:ascii="LM Roman 10" w:hAnsi="LM Roman 10"/>
          <w:sz w:val="20"/>
          <w:szCs w:val="20"/>
        </w:rPr>
        <w:t>pôle</w:t>
      </w:r>
      <w:r w:rsidR="00807207">
        <w:rPr>
          <w:rFonts w:ascii="LM Roman 10" w:hAnsi="LM Roman 10"/>
          <w:sz w:val="20"/>
          <w:szCs w:val="20"/>
        </w:rPr>
        <w:t xml:space="preserve"> – du générateur à l’électrode en cuivre et le pole + du générateur à l’électrode de plomb.</w:t>
      </w:r>
    </w:p>
    <w:p w14:paraId="5FAAEE28" w14:textId="34D26485" w:rsidR="006D7B06" w:rsidRDefault="006D7B0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Laisser s’effectuer l’électrolyse pendant 1h.</w:t>
      </w:r>
    </w:p>
    <w:p w14:paraId="066716EA" w14:textId="17C6E2B4" w:rsidR="00D67DD8" w:rsidRPr="00EE1E47" w:rsidRDefault="00D67DD8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l’électrode après électrolyse m = </w:t>
      </w:r>
      <w:bookmarkStart w:id="0" w:name="_GoBack"/>
      <w:bookmarkEnd w:id="0"/>
    </w:p>
    <w:sectPr w:rsidR="00D67DD8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055C3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737E7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22A98"/>
    <w:rsid w:val="00533241"/>
    <w:rsid w:val="00592063"/>
    <w:rsid w:val="005A75CC"/>
    <w:rsid w:val="005B573A"/>
    <w:rsid w:val="00620BAD"/>
    <w:rsid w:val="006506F9"/>
    <w:rsid w:val="00651704"/>
    <w:rsid w:val="00684921"/>
    <w:rsid w:val="006D7B06"/>
    <w:rsid w:val="006E0F8C"/>
    <w:rsid w:val="00720F84"/>
    <w:rsid w:val="0075226B"/>
    <w:rsid w:val="007C46E4"/>
    <w:rsid w:val="007C6D9E"/>
    <w:rsid w:val="007D3728"/>
    <w:rsid w:val="00807207"/>
    <w:rsid w:val="0082617D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C46C24"/>
    <w:rsid w:val="00D24452"/>
    <w:rsid w:val="00D54CE4"/>
    <w:rsid w:val="00D60F1D"/>
    <w:rsid w:val="00D67DD8"/>
    <w:rsid w:val="00D85A5B"/>
    <w:rsid w:val="00DA3CFC"/>
    <w:rsid w:val="00DE1129"/>
    <w:rsid w:val="00E576EB"/>
    <w:rsid w:val="00E75B0A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  <w:rsid w:val="00FB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87</cp:revision>
  <dcterms:created xsi:type="dcterms:W3CDTF">2018-10-27T17:10:00Z</dcterms:created>
  <dcterms:modified xsi:type="dcterms:W3CDTF">2019-04-28T11:48:00Z</dcterms:modified>
</cp:coreProperties>
</file>